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3CA" w:rsidRDefault="00630876" w:rsidP="00630876">
      <w:pPr>
        <w:jc w:val="center"/>
        <w:rPr>
          <w:rFonts w:ascii="宋体" w:eastAsia="宋体" w:hAnsi="宋体"/>
          <w:sz w:val="44"/>
          <w:szCs w:val="44"/>
        </w:rPr>
      </w:pPr>
      <w:r w:rsidRPr="00630876">
        <w:rPr>
          <w:rFonts w:ascii="宋体" w:eastAsia="宋体" w:hAnsi="宋体" w:hint="eastAsia"/>
          <w:sz w:val="44"/>
          <w:szCs w:val="44"/>
        </w:rPr>
        <w:t>吉林药品监督管理局行政许可流程图</w:t>
      </w:r>
    </w:p>
    <w:p w:rsidR="00497B77" w:rsidRDefault="00E90107" w:rsidP="00630876">
      <w:pPr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/>
          <w:noProof/>
          <w:sz w:val="44"/>
          <w:szCs w:val="44"/>
        </w:rPr>
        <w:pict>
          <v:rect id="_x0000_s2052" style="position:absolute;left:0;text-align:left;margin-left:136.5pt;margin-top:19.35pt;width:132pt;height:34.5pt;z-index:251658240">
            <v:textbox style="mso-next-textbox:#_x0000_s2052">
              <w:txbxContent>
                <w:p w:rsidR="00014320" w:rsidRPr="00176186" w:rsidRDefault="00014320" w:rsidP="000949AE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176186">
                    <w:rPr>
                      <w:rFonts w:ascii="仿宋_GB2312" w:eastAsia="仿宋_GB2312" w:hint="eastAsia"/>
                      <w:sz w:val="24"/>
                      <w:szCs w:val="24"/>
                    </w:rPr>
                    <w:t>申请</w:t>
                  </w:r>
                </w:p>
                <w:p w:rsidR="00FF5B01" w:rsidRPr="00FF5B01" w:rsidRDefault="00FF5B01" w:rsidP="000949AE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p w:rsidR="005D74DF" w:rsidRDefault="00E90107" w:rsidP="00694BF1">
      <w:pPr>
        <w:tabs>
          <w:tab w:val="left" w:pos="4175"/>
        </w:tabs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/>
          <w:noProof/>
          <w:sz w:val="44"/>
          <w:szCs w:val="44"/>
        </w:rPr>
        <w:pict>
          <v:rect id="_x0000_s2079" style="position:absolute;left:0;text-align:left;margin-left:313.5pt;margin-top:67.35pt;width:117.75pt;height:66.3pt;z-index:251682816">
            <v:textbox>
              <w:txbxContent>
                <w:p w:rsidR="000949AE" w:rsidRPr="000949AE" w:rsidRDefault="000949AE" w:rsidP="0075709D">
                  <w:pPr>
                    <w:jc w:val="left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0949AE">
                    <w:rPr>
                      <w:rFonts w:ascii="仿宋_GB2312" w:eastAsia="仿宋_GB2312" w:hint="eastAsia"/>
                      <w:sz w:val="24"/>
                      <w:szCs w:val="24"/>
                    </w:rPr>
                    <w:t>不符合受理条件，不予受理</w:t>
                  </w: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，</w:t>
                  </w:r>
                  <w:r w:rsidR="006512E0">
                    <w:rPr>
                      <w:rFonts w:ascii="仿宋_GB2312" w:eastAsia="仿宋_GB2312" w:hint="eastAsia"/>
                      <w:sz w:val="24"/>
                      <w:szCs w:val="24"/>
                    </w:rPr>
                    <w:t>出具意见并</w:t>
                  </w:r>
                  <w:r w:rsidR="0080556D">
                    <w:rPr>
                      <w:rFonts w:ascii="仿宋_GB2312" w:eastAsia="仿宋_GB2312" w:hint="eastAsia"/>
                      <w:sz w:val="24"/>
                      <w:szCs w:val="24"/>
                    </w:rPr>
                    <w:t>说明理由</w:t>
                  </w:r>
                </w:p>
              </w:txbxContent>
            </v:textbox>
          </v:rect>
        </w:pict>
      </w:r>
      <w:r>
        <w:rPr>
          <w:rFonts w:ascii="宋体" w:eastAsia="宋体" w:hAnsi="宋体"/>
          <w:noProof/>
          <w:sz w:val="44"/>
          <w:szCs w:val="4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9" type="#_x0000_t32" style="position:absolute;left:0;text-align:left;margin-left:202.5pt;margin-top:133.65pt;width:.05pt;height:38.25pt;flip:x;z-index:251664384" o:connectortype="straight">
            <v:stroke endarrow="block"/>
          </v:shape>
        </w:pict>
      </w:r>
      <w:r>
        <w:rPr>
          <w:rFonts w:ascii="宋体" w:eastAsia="宋体" w:hAnsi="宋体"/>
          <w:noProof/>
          <w:sz w:val="44"/>
          <w:szCs w:val="44"/>
        </w:rPr>
        <w:pict>
          <v:rect id="_x0000_s2069" style="position:absolute;left:0;text-align:left;margin-left:-17.25pt;margin-top:27.6pt;width:135.75pt;height:68.55pt;z-index:251672576">
            <v:textbox>
              <w:txbxContent>
                <w:p w:rsidR="00EF759F" w:rsidRPr="00EF759F" w:rsidRDefault="001836C5" w:rsidP="001836C5">
                  <w:pPr>
                    <w:jc w:val="left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能当场更正的，允许申请人当场更正。</w:t>
                  </w:r>
                  <w:r w:rsidR="0080556D">
                    <w:rPr>
                      <w:rFonts w:ascii="仿宋_GB2312" w:eastAsia="仿宋_GB2312" w:hint="eastAsia"/>
                      <w:sz w:val="24"/>
                      <w:szCs w:val="24"/>
                    </w:rPr>
                    <w:t>需要</w:t>
                  </w:r>
                  <w:r w:rsidR="00EF759F" w:rsidRPr="00EF759F">
                    <w:rPr>
                      <w:rFonts w:ascii="仿宋_GB2312" w:eastAsia="仿宋_GB2312" w:hint="eastAsia"/>
                      <w:sz w:val="24"/>
                      <w:szCs w:val="24"/>
                    </w:rPr>
                    <w:t>补正</w:t>
                  </w:r>
                  <w:r w:rsidR="0080556D">
                    <w:rPr>
                      <w:rFonts w:ascii="仿宋_GB2312" w:eastAsia="仿宋_GB2312" w:hint="eastAsia"/>
                      <w:sz w:val="24"/>
                      <w:szCs w:val="24"/>
                    </w:rPr>
                    <w:t>的</w:t>
                  </w:r>
                  <w:r w:rsidR="00EF759F" w:rsidRPr="00EF759F">
                    <w:rPr>
                      <w:rFonts w:ascii="仿宋_GB2312" w:eastAsia="仿宋_GB2312" w:hint="eastAsia"/>
                      <w:sz w:val="24"/>
                      <w:szCs w:val="24"/>
                    </w:rPr>
                    <w:t>，一次性告知</w:t>
                  </w:r>
                  <w:r w:rsidR="00176186">
                    <w:rPr>
                      <w:rFonts w:ascii="仿宋_GB2312" w:eastAsia="仿宋_GB2312" w:hint="eastAsia"/>
                      <w:sz w:val="24"/>
                      <w:szCs w:val="24"/>
                    </w:rPr>
                    <w:t>申请人</w:t>
                  </w:r>
                  <w:r w:rsidR="00EF759F" w:rsidRPr="00EF759F">
                    <w:rPr>
                      <w:rFonts w:ascii="仿宋_GB2312" w:eastAsia="仿宋_GB2312" w:hint="eastAsia"/>
                      <w:sz w:val="24"/>
                      <w:szCs w:val="24"/>
                    </w:rPr>
                    <w:t>需补正的</w:t>
                  </w:r>
                  <w:r w:rsidR="00F5187F">
                    <w:rPr>
                      <w:rFonts w:ascii="仿宋_GB2312" w:eastAsia="仿宋_GB2312" w:hint="eastAsia"/>
                      <w:sz w:val="24"/>
                      <w:szCs w:val="24"/>
                    </w:rPr>
                    <w:t>材料</w:t>
                  </w:r>
                </w:p>
              </w:txbxContent>
            </v:textbox>
          </v:rect>
        </w:pict>
      </w:r>
      <w:r>
        <w:rPr>
          <w:rFonts w:ascii="宋体" w:eastAsia="宋体" w:hAnsi="宋体"/>
          <w:noProof/>
          <w:sz w:val="44"/>
          <w:szCs w:val="44"/>
        </w:rPr>
        <w:pict>
          <v:shape id="_x0000_s2070" type="#_x0000_t32" style="position:absolute;left:0;text-align:left;margin-left:202.5pt;margin-top:22.65pt;width:0;height:51.75pt;z-index:251673600" o:connectortype="straight">
            <v:stroke endarrow="block"/>
          </v:shape>
        </w:pict>
      </w:r>
      <w:r>
        <w:rPr>
          <w:rFonts w:ascii="宋体" w:eastAsia="宋体" w:hAnsi="宋体"/>
          <w:noProof/>
          <w:sz w:val="44"/>
          <w:szCs w:val="44"/>
        </w:rPr>
        <w:pict>
          <v:rect id="_x0000_s2055" style="position:absolute;left:0;text-align:left;margin-left:136.5pt;margin-top:74.4pt;width:132pt;height:59.25pt;z-index:251660288">
            <v:textbox style="mso-next-textbox:#_x0000_s2055">
              <w:txbxContent>
                <w:p w:rsidR="00FF5B01" w:rsidRPr="00FF5B01" w:rsidRDefault="00014320" w:rsidP="00FF5B01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 w:rsidRPr="00176186">
                    <w:rPr>
                      <w:rFonts w:ascii="仿宋_GB2312" w:eastAsia="仿宋_GB2312" w:hint="eastAsia"/>
                      <w:sz w:val="24"/>
                      <w:szCs w:val="24"/>
                    </w:rPr>
                    <w:t>签收，</w:t>
                  </w:r>
                  <w:r w:rsidR="00F5187F">
                    <w:rPr>
                      <w:rFonts w:ascii="仿宋_GB2312" w:eastAsia="仿宋_GB2312" w:hint="eastAsia"/>
                      <w:sz w:val="24"/>
                      <w:szCs w:val="24"/>
                    </w:rPr>
                    <w:t>审核</w:t>
                  </w:r>
                  <w:r w:rsidRPr="00176186">
                    <w:rPr>
                      <w:rFonts w:ascii="仿宋_GB2312" w:eastAsia="仿宋_GB2312" w:hint="eastAsia"/>
                      <w:sz w:val="24"/>
                      <w:szCs w:val="24"/>
                    </w:rPr>
                    <w:t>申请</w:t>
                  </w:r>
                  <w:r w:rsidR="00F5187F">
                    <w:rPr>
                      <w:rFonts w:ascii="仿宋_GB2312" w:eastAsia="仿宋_GB2312" w:hint="eastAsia"/>
                      <w:sz w:val="24"/>
                      <w:szCs w:val="24"/>
                    </w:rPr>
                    <w:t>材料是否</w:t>
                  </w:r>
                  <w:r w:rsidR="007D08DD">
                    <w:rPr>
                      <w:rFonts w:ascii="仿宋_GB2312" w:eastAsia="仿宋_GB2312" w:hint="eastAsia"/>
                      <w:sz w:val="24"/>
                      <w:szCs w:val="24"/>
                    </w:rPr>
                    <w:t>齐全规范，是否符合法定形式</w:t>
                  </w:r>
                </w:p>
              </w:txbxContent>
            </v:textbox>
          </v:rect>
        </w:pict>
      </w:r>
      <w:r>
        <w:rPr>
          <w:rFonts w:ascii="宋体" w:eastAsia="宋体" w:hAnsi="宋体"/>
          <w:noProof/>
          <w:sz w:val="44"/>
          <w:szCs w:val="44"/>
        </w:rPr>
        <w:pict>
          <v:shape id="_x0000_s2072" type="#_x0000_t32" style="position:absolute;left:0;text-align:left;margin-left:45pt;margin-top:96.15pt;width:.05pt;height:13.95pt;flip:y;z-index:251675648" o:connectortype="straight">
            <v:stroke endarrow="block"/>
          </v:shape>
        </w:pict>
      </w:r>
      <w:r>
        <w:rPr>
          <w:rFonts w:ascii="宋体" w:eastAsia="宋体" w:hAnsi="宋体"/>
          <w:noProof/>
          <w:sz w:val="44"/>
          <w:szCs w:val="44"/>
        </w:rPr>
        <w:pict>
          <v:shape id="_x0000_s2073" type="#_x0000_t32" style="position:absolute;left:0;text-align:left;margin-left:45pt;margin-top:5.4pt;width:.05pt;height:22.2pt;flip:y;z-index:251676672" o:connectortype="straight"/>
        </w:pict>
      </w:r>
      <w:r>
        <w:rPr>
          <w:rFonts w:ascii="宋体" w:eastAsia="宋体" w:hAnsi="宋体"/>
          <w:noProof/>
          <w:sz w:val="44"/>
          <w:szCs w:val="44"/>
        </w:rPr>
        <w:pict>
          <v:shape id="_x0000_s2074" type="#_x0000_t32" style="position:absolute;left:0;text-align:left;margin-left:45pt;margin-top:5.4pt;width:91.5pt;height:0;z-index:251677696" o:connectortype="straight">
            <v:stroke endarrow="block"/>
          </v:shape>
        </w:pict>
      </w:r>
      <w:r>
        <w:rPr>
          <w:rFonts w:ascii="宋体" w:eastAsia="宋体" w:hAnsi="宋体"/>
          <w:noProof/>
          <w:sz w:val="44"/>
          <w:szCs w:val="44"/>
        </w:rPr>
        <w:pict>
          <v:shape id="_x0000_s2094" type="#_x0000_t32" style="position:absolute;left:0;text-align:left;margin-left:268.5pt;margin-top:110.1pt;width:45pt;height:0;z-index:251695104" o:connectortype="straight">
            <v:stroke endarrow="block"/>
          </v:shape>
        </w:pict>
      </w:r>
      <w:r>
        <w:rPr>
          <w:rFonts w:ascii="宋体" w:eastAsia="宋体" w:hAnsi="宋体"/>
          <w:noProof/>
          <w:sz w:val="44"/>
          <w:szCs w:val="44"/>
        </w:rPr>
        <w:pict>
          <v:shape id="_x0000_s2071" type="#_x0000_t32" style="position:absolute;left:0;text-align:left;margin-left:45pt;margin-top:110.1pt;width:91.5pt;height:.05pt;flip:x;z-index:251674624" o:connectortype="straight"/>
        </w:pict>
      </w:r>
      <w:r w:rsidR="00090C8B">
        <w:rPr>
          <w:rFonts w:ascii="宋体" w:eastAsia="宋体" w:hAnsi="宋体"/>
          <w:sz w:val="44"/>
          <w:szCs w:val="44"/>
        </w:rPr>
        <w:tab/>
      </w:r>
    </w:p>
    <w:p w:rsidR="005D74DF" w:rsidRPr="005D74DF" w:rsidRDefault="005D74DF" w:rsidP="005D74DF">
      <w:pPr>
        <w:rPr>
          <w:rFonts w:ascii="宋体" w:eastAsia="宋体" w:hAnsi="宋体"/>
          <w:sz w:val="44"/>
          <w:szCs w:val="44"/>
        </w:rPr>
      </w:pPr>
    </w:p>
    <w:p w:rsidR="005D74DF" w:rsidRPr="005D74DF" w:rsidRDefault="005D74DF" w:rsidP="005D74DF">
      <w:pPr>
        <w:rPr>
          <w:rFonts w:ascii="宋体" w:eastAsia="宋体" w:hAnsi="宋体"/>
          <w:sz w:val="44"/>
          <w:szCs w:val="44"/>
        </w:rPr>
      </w:pPr>
    </w:p>
    <w:p w:rsidR="005D74DF" w:rsidRPr="005D74DF" w:rsidRDefault="005D74DF" w:rsidP="005D74DF">
      <w:pPr>
        <w:rPr>
          <w:rFonts w:ascii="宋体" w:eastAsia="宋体" w:hAnsi="宋体"/>
          <w:sz w:val="44"/>
          <w:szCs w:val="44"/>
        </w:rPr>
      </w:pPr>
    </w:p>
    <w:p w:rsidR="005D74DF" w:rsidRPr="005D74DF" w:rsidRDefault="00E90107" w:rsidP="005D74DF">
      <w:pPr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/>
          <w:noProof/>
          <w:sz w:val="44"/>
          <w:szCs w:val="44"/>
        </w:rPr>
        <w:pict>
          <v:rect id="_x0000_s2123" style="position:absolute;left:0;text-align:left;margin-left:294pt;margin-top:22.35pt;width:137.25pt;height:102.05pt;z-index:251721728">
            <v:textbox>
              <w:txbxContent>
                <w:p w:rsidR="005D74DF" w:rsidRPr="005D74DF" w:rsidRDefault="005D74DF" w:rsidP="005D74DF">
                  <w:pPr>
                    <w:spacing w:line="260" w:lineRule="exact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5D74DF">
                    <w:rPr>
                      <w:rFonts w:ascii="仿宋_GB2312" w:eastAsia="仿宋_GB2312" w:hint="eastAsia"/>
                      <w:sz w:val="24"/>
                      <w:szCs w:val="24"/>
                    </w:rPr>
                    <w:t>需要整改的，申请人应当按照规定的时限和要求整改。</w:t>
                  </w:r>
                  <w:r w:rsidR="008C4545">
                    <w:rPr>
                      <w:rFonts w:ascii="仿宋_GB2312" w:eastAsia="仿宋_GB2312" w:hint="eastAsia"/>
                      <w:sz w:val="24"/>
                      <w:szCs w:val="24"/>
                    </w:rPr>
                    <w:t>除法律法规规章另有规定外，</w:t>
                  </w:r>
                  <w:r w:rsidRPr="005D74DF">
                    <w:rPr>
                      <w:rFonts w:ascii="仿宋_GB2312" w:eastAsia="仿宋_GB2312" w:hint="eastAsia"/>
                      <w:sz w:val="24"/>
                      <w:szCs w:val="24"/>
                    </w:rPr>
                    <w:t>逾期未整改或整改不合格的，认定申请不符合法定</w:t>
                  </w:r>
                  <w:r w:rsidR="00DA6A92">
                    <w:rPr>
                      <w:rFonts w:ascii="仿宋_GB2312" w:eastAsia="仿宋_GB2312" w:hint="eastAsia"/>
                      <w:sz w:val="24"/>
                      <w:szCs w:val="24"/>
                    </w:rPr>
                    <w:t>条</w:t>
                  </w:r>
                  <w:r w:rsidRPr="005D74DF">
                    <w:rPr>
                      <w:rFonts w:ascii="仿宋_GB2312" w:eastAsia="仿宋_GB2312" w:hint="eastAsia"/>
                      <w:sz w:val="24"/>
                      <w:szCs w:val="24"/>
                    </w:rPr>
                    <w:t>件和标准</w:t>
                  </w:r>
                </w:p>
              </w:txbxContent>
            </v:textbox>
          </v:rect>
        </w:pict>
      </w:r>
      <w:r>
        <w:rPr>
          <w:rFonts w:ascii="宋体" w:eastAsia="宋体" w:hAnsi="宋体"/>
          <w:noProof/>
          <w:sz w:val="44"/>
          <w:szCs w:val="44"/>
        </w:rPr>
        <w:pict>
          <v:rect id="_x0000_s2122" style="position:absolute;left:0;text-align:left;margin-left:-17.25pt;margin-top:4.05pt;width:135.75pt;height:116.25pt;z-index:251720704">
            <v:textbox>
              <w:txbxContent>
                <w:p w:rsidR="00125956" w:rsidRPr="00125956" w:rsidRDefault="00125956" w:rsidP="0080556D">
                  <w:pPr>
                    <w:spacing w:line="260" w:lineRule="exact"/>
                    <w:jc w:val="left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125956">
                    <w:rPr>
                      <w:rFonts w:ascii="仿宋_GB2312" w:eastAsia="仿宋_GB2312" w:hint="eastAsia"/>
                      <w:sz w:val="24"/>
                      <w:szCs w:val="24"/>
                    </w:rPr>
                    <w:t>发现直接关系他人重大利益的，应当告知厉害关系人，并告知申请人、厉害关系人依法享有陈述、申辩和听证的权利。</w:t>
                  </w:r>
                  <w:r w:rsidR="00DA6A92">
                    <w:rPr>
                      <w:rFonts w:ascii="仿宋_GB2312" w:eastAsia="仿宋_GB2312" w:hint="eastAsia"/>
                      <w:sz w:val="24"/>
                      <w:szCs w:val="24"/>
                    </w:rPr>
                    <w:t>申请人</w:t>
                  </w: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陈述、申辩的，应当记录，申请听证的，组织听证</w:t>
                  </w:r>
                </w:p>
              </w:txbxContent>
            </v:textbox>
          </v:rect>
        </w:pict>
      </w:r>
    </w:p>
    <w:p w:rsidR="005D74DF" w:rsidRPr="005D74DF" w:rsidRDefault="00E90107" w:rsidP="005D74DF">
      <w:pPr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/>
          <w:noProof/>
          <w:sz w:val="44"/>
          <w:szCs w:val="44"/>
        </w:rPr>
        <w:pict>
          <v:rect id="_x0000_s2078" style="position:absolute;left:0;text-align:left;margin-left:136.5pt;margin-top:15.9pt;width:132pt;height:55.2pt;z-index:251681792">
            <v:textbox>
              <w:txbxContent>
                <w:p w:rsidR="0075709D" w:rsidRDefault="0075709D" w:rsidP="006F49B3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 xml:space="preserve"> </w:t>
                  </w:r>
                  <w:r w:rsidR="000949AE" w:rsidRPr="000949AE">
                    <w:rPr>
                      <w:rFonts w:ascii="仿宋_GB2312" w:eastAsia="仿宋_GB2312" w:hint="eastAsia"/>
                      <w:sz w:val="24"/>
                      <w:szCs w:val="24"/>
                    </w:rPr>
                    <w:t>符合受理条件</w:t>
                  </w:r>
                  <w:r w:rsidR="006F49B3">
                    <w:rPr>
                      <w:rFonts w:ascii="仿宋_GB2312" w:eastAsia="仿宋_GB2312" w:hint="eastAsia"/>
                      <w:sz w:val="24"/>
                      <w:szCs w:val="24"/>
                    </w:rPr>
                    <w:t>，</w:t>
                  </w:r>
                </w:p>
                <w:p w:rsidR="000949AE" w:rsidRPr="000949AE" w:rsidRDefault="000949AE" w:rsidP="006F49B3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0949AE">
                    <w:rPr>
                      <w:rFonts w:ascii="仿宋_GB2312" w:eastAsia="仿宋_GB2312" w:hint="eastAsia"/>
                      <w:sz w:val="24"/>
                      <w:szCs w:val="24"/>
                    </w:rPr>
                    <w:t>予以受理</w:t>
                  </w:r>
                </w:p>
              </w:txbxContent>
            </v:textbox>
          </v:rect>
        </w:pict>
      </w:r>
    </w:p>
    <w:p w:rsidR="005D74DF" w:rsidRPr="005D74DF" w:rsidRDefault="005D74DF" w:rsidP="005D74DF">
      <w:pPr>
        <w:rPr>
          <w:rFonts w:ascii="宋体" w:eastAsia="宋体" w:hAnsi="宋体"/>
          <w:sz w:val="44"/>
          <w:szCs w:val="44"/>
        </w:rPr>
      </w:pPr>
    </w:p>
    <w:p w:rsidR="005D74DF" w:rsidRPr="005D74DF" w:rsidRDefault="00E90107" w:rsidP="005D74DF">
      <w:pPr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/>
          <w:noProof/>
          <w:sz w:val="44"/>
          <w:szCs w:val="44"/>
        </w:rPr>
        <w:pict>
          <v:shape id="_x0000_s2126" type="#_x0000_t32" style="position:absolute;left:0;text-align:left;margin-left:268.5pt;margin-top:30.8pt;width:25.5pt;height:17.65pt;flip:y;z-index:251723776" o:connectortype="straight">
            <v:stroke startarrow="block" endarrow="block"/>
          </v:shape>
        </w:pict>
      </w:r>
      <w:r>
        <w:rPr>
          <w:rFonts w:ascii="宋体" w:eastAsia="宋体" w:hAnsi="宋体"/>
          <w:noProof/>
          <w:sz w:val="44"/>
          <w:szCs w:val="44"/>
        </w:rPr>
        <w:pict>
          <v:shape id="_x0000_s2095" type="#_x0000_t32" style="position:absolute;left:0;text-align:left;margin-left:202.35pt;margin-top:8.7pt;width:.1pt;height:39.75pt;z-index:251696128" o:connectortype="straight">
            <v:stroke endarrow="block"/>
          </v:shape>
        </w:pict>
      </w:r>
      <w:r>
        <w:rPr>
          <w:rFonts w:ascii="宋体" w:eastAsia="宋体" w:hAnsi="宋体"/>
          <w:noProof/>
          <w:sz w:val="44"/>
          <w:szCs w:val="44"/>
        </w:rPr>
        <w:pict>
          <v:shape id="_x0000_s2125" type="#_x0000_t32" style="position:absolute;left:0;text-align:left;margin-left:118.5pt;margin-top:26.7pt;width:21pt;height:21.75pt;z-index:251722752" o:connectortype="straight">
            <v:stroke startarrow="block" endarrow="block"/>
          </v:shape>
        </w:pict>
      </w:r>
    </w:p>
    <w:p w:rsidR="00630876" w:rsidRPr="005D74DF" w:rsidRDefault="00E90107" w:rsidP="005D74DF">
      <w:pPr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/>
          <w:noProof/>
          <w:sz w:val="44"/>
          <w:szCs w:val="44"/>
        </w:rPr>
        <w:pict>
          <v:rect id="_x0000_s2101" style="position:absolute;left:0;text-align:left;margin-left:-17.25pt;margin-top:23.95pt;width:110.25pt;height:69.75pt;z-index:251700224">
            <v:textbox>
              <w:txbxContent>
                <w:p w:rsidR="0075709D" w:rsidRPr="0075709D" w:rsidRDefault="0075709D" w:rsidP="0075709D">
                  <w:pPr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75709D">
                    <w:rPr>
                      <w:rFonts w:ascii="仿宋_GB2312" w:eastAsia="仿宋_GB2312" w:hint="eastAsia"/>
                      <w:sz w:val="24"/>
                      <w:szCs w:val="24"/>
                    </w:rPr>
                    <w:t>符合法定条件和标准，不需要现场</w:t>
                  </w:r>
                  <w:r w:rsidR="0080556D">
                    <w:rPr>
                      <w:rFonts w:ascii="仿宋_GB2312" w:eastAsia="仿宋_GB2312" w:hint="eastAsia"/>
                      <w:sz w:val="24"/>
                      <w:szCs w:val="24"/>
                    </w:rPr>
                    <w:t>核</w:t>
                  </w:r>
                  <w:r w:rsidRPr="0075709D">
                    <w:rPr>
                      <w:rFonts w:ascii="仿宋_GB2312" w:eastAsia="仿宋_GB2312" w:hint="eastAsia"/>
                      <w:sz w:val="24"/>
                      <w:szCs w:val="24"/>
                    </w:rPr>
                    <w:t>查，经审批作出</w:t>
                  </w: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准</w:t>
                  </w:r>
                  <w:r w:rsidRPr="0075709D">
                    <w:rPr>
                      <w:rFonts w:ascii="仿宋_GB2312" w:eastAsia="仿宋_GB2312" w:hint="eastAsia"/>
                      <w:sz w:val="24"/>
                      <w:szCs w:val="24"/>
                    </w:rPr>
                    <w:t>予许可决定</w:t>
                  </w:r>
                </w:p>
                <w:p w:rsidR="0075709D" w:rsidRPr="0075709D" w:rsidRDefault="0075709D"/>
              </w:txbxContent>
            </v:textbox>
          </v:rect>
        </w:pict>
      </w:r>
      <w:r>
        <w:rPr>
          <w:rFonts w:ascii="宋体" w:eastAsia="宋体" w:hAnsi="宋体"/>
          <w:noProof/>
          <w:sz w:val="44"/>
          <w:szCs w:val="44"/>
        </w:rPr>
        <w:pict>
          <v:shape id="_x0000_s2102" type="#_x0000_t32" style="position:absolute;left:0;text-align:left;margin-left:202.5pt;margin-top:76pt;width:.05pt;height:38.7pt;z-index:251701248" o:connectortype="straight">
            <v:stroke endarrow="block"/>
          </v:shape>
        </w:pict>
      </w:r>
      <w:r>
        <w:rPr>
          <w:rFonts w:ascii="宋体" w:eastAsia="宋体" w:hAnsi="宋体"/>
          <w:noProof/>
          <w:sz w:val="44"/>
          <w:szCs w:val="44"/>
        </w:rPr>
        <w:pict>
          <v:rect id="_x0000_s2119" style="position:absolute;left:0;text-align:left;margin-left:136.5pt;margin-top:342.65pt;width:138.75pt;height:26.3pt;z-index:251717632">
            <v:textbox>
              <w:txbxContent>
                <w:p w:rsidR="00B54CAC" w:rsidRPr="00B54CAC" w:rsidRDefault="00B54CAC" w:rsidP="00B54CAC">
                  <w:pPr>
                    <w:ind w:firstLineChars="400" w:firstLine="960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B54CAC">
                    <w:rPr>
                      <w:rFonts w:ascii="仿宋_GB2312" w:eastAsia="仿宋_GB2312" w:hint="eastAsia"/>
                      <w:sz w:val="24"/>
                      <w:szCs w:val="24"/>
                    </w:rPr>
                    <w:t>归档</w:t>
                  </w:r>
                </w:p>
              </w:txbxContent>
            </v:textbox>
          </v:rect>
        </w:pict>
      </w:r>
      <w:r>
        <w:rPr>
          <w:rFonts w:ascii="宋体" w:eastAsia="宋体" w:hAnsi="宋体"/>
          <w:noProof/>
          <w:sz w:val="44"/>
          <w:szCs w:val="44"/>
        </w:rPr>
        <w:pict>
          <v:shape id="_x0000_s2118" type="#_x0000_t32" style="position:absolute;left:0;text-align:left;margin-left:202.5pt;margin-top:311.95pt;width:0;height:30.7pt;z-index:251716608" o:connectortype="straight">
            <v:stroke endarrow="block"/>
          </v:shape>
        </w:pict>
      </w:r>
      <w:r>
        <w:rPr>
          <w:rFonts w:ascii="宋体" w:eastAsia="宋体" w:hAnsi="宋体"/>
          <w:noProof/>
          <w:sz w:val="44"/>
          <w:szCs w:val="44"/>
        </w:rPr>
        <w:pict>
          <v:shape id="_x0000_s2117" type="#_x0000_t32" style="position:absolute;left:0;text-align:left;margin-left:275.25pt;margin-top:293.2pt;width:99pt;height:0;flip:x;z-index:251715584" o:connectortype="straight">
            <v:stroke endarrow="block"/>
          </v:shape>
        </w:pict>
      </w:r>
      <w:r>
        <w:rPr>
          <w:rFonts w:ascii="宋体" w:eastAsia="宋体" w:hAnsi="宋体"/>
          <w:noProof/>
          <w:sz w:val="44"/>
          <w:szCs w:val="44"/>
        </w:rPr>
        <w:pict>
          <v:shape id="_x0000_s2116" type="#_x0000_t32" style="position:absolute;left:0;text-align:left;margin-left:27.75pt;margin-top:293.2pt;width:108.75pt;height:0;z-index:251714560" o:connectortype="straight">
            <v:stroke endarrow="block"/>
          </v:shape>
        </w:pict>
      </w:r>
      <w:r>
        <w:rPr>
          <w:rFonts w:ascii="宋体" w:eastAsia="宋体" w:hAnsi="宋体"/>
          <w:noProof/>
          <w:sz w:val="44"/>
          <w:szCs w:val="44"/>
        </w:rPr>
        <w:pict>
          <v:shape id="_x0000_s2115" type="#_x0000_t32" style="position:absolute;left:0;text-align:left;margin-left:374.25pt;margin-top:93.7pt;width:.75pt;height:199.5pt;flip:x;z-index:251713536" o:connectortype="straight"/>
        </w:pict>
      </w:r>
      <w:r>
        <w:rPr>
          <w:rFonts w:ascii="宋体" w:eastAsia="宋体" w:hAnsi="宋体"/>
          <w:noProof/>
          <w:sz w:val="44"/>
          <w:szCs w:val="44"/>
        </w:rPr>
        <w:pict>
          <v:shape id="_x0000_s2114" type="#_x0000_t32" style="position:absolute;left:0;text-align:left;margin-left:27.75pt;margin-top:93.7pt;width:.75pt;height:199.5pt;flip:x;z-index:251712512" o:connectortype="straight"/>
        </w:pict>
      </w:r>
      <w:r>
        <w:rPr>
          <w:rFonts w:ascii="宋体" w:eastAsia="宋体" w:hAnsi="宋体"/>
          <w:noProof/>
          <w:sz w:val="44"/>
          <w:szCs w:val="44"/>
        </w:rPr>
        <w:pict>
          <v:rect id="_x0000_s2112" style="position:absolute;left:0;text-align:left;margin-left:136.5pt;margin-top:281.1pt;width:138.75pt;height:30.85pt;z-index:251711488">
            <v:textbox>
              <w:txbxContent>
                <w:p w:rsidR="00B54CAC" w:rsidRPr="00B54CAC" w:rsidRDefault="00B54CAC" w:rsidP="00B54CAC">
                  <w:pPr>
                    <w:ind w:firstLineChars="400" w:firstLine="960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B54CAC">
                    <w:rPr>
                      <w:rFonts w:ascii="仿宋_GB2312" w:eastAsia="仿宋_GB2312" w:hint="eastAsia"/>
                      <w:sz w:val="24"/>
                      <w:szCs w:val="24"/>
                    </w:rPr>
                    <w:t>送达</w:t>
                  </w:r>
                </w:p>
              </w:txbxContent>
            </v:textbox>
          </v:rect>
        </w:pict>
      </w:r>
      <w:r>
        <w:rPr>
          <w:rFonts w:ascii="宋体" w:eastAsia="宋体" w:hAnsi="宋体"/>
          <w:noProof/>
          <w:sz w:val="44"/>
          <w:szCs w:val="44"/>
        </w:rPr>
        <w:pict>
          <v:rect id="_x0000_s2107" style="position:absolute;left:0;text-align:left;margin-left:224.25pt;margin-top:145.45pt;width:129pt;height:74.25pt;z-index:251706368">
            <v:textbox>
              <w:txbxContent>
                <w:p w:rsidR="00B54CAC" w:rsidRPr="0075709D" w:rsidRDefault="00B54CAC" w:rsidP="00B54CAC">
                  <w:pPr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进行</w:t>
                  </w:r>
                  <w:r w:rsidRPr="0075709D">
                    <w:rPr>
                      <w:rFonts w:ascii="仿宋_GB2312" w:eastAsia="仿宋_GB2312" w:hint="eastAsia"/>
                      <w:sz w:val="24"/>
                      <w:szCs w:val="24"/>
                    </w:rPr>
                    <w:t>现场</w:t>
                  </w:r>
                  <w:r w:rsidR="0080556D">
                    <w:rPr>
                      <w:rFonts w:ascii="仿宋_GB2312" w:eastAsia="仿宋_GB2312" w:hint="eastAsia"/>
                      <w:sz w:val="24"/>
                      <w:szCs w:val="24"/>
                    </w:rPr>
                    <w:t>核</w:t>
                  </w:r>
                  <w:r w:rsidRPr="0075709D">
                    <w:rPr>
                      <w:rFonts w:ascii="仿宋_GB2312" w:eastAsia="仿宋_GB2312" w:hint="eastAsia"/>
                      <w:sz w:val="24"/>
                      <w:szCs w:val="24"/>
                    </w:rPr>
                    <w:t>查</w:t>
                  </w: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，不</w:t>
                  </w:r>
                  <w:r w:rsidRPr="0075709D">
                    <w:rPr>
                      <w:rFonts w:ascii="仿宋_GB2312" w:eastAsia="仿宋_GB2312" w:hint="eastAsia"/>
                      <w:sz w:val="24"/>
                      <w:szCs w:val="24"/>
                    </w:rPr>
                    <w:t>符合法定条件和标准，经审批作出</w:t>
                  </w: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不</w:t>
                  </w:r>
                  <w:r w:rsidRPr="0075709D">
                    <w:rPr>
                      <w:rFonts w:ascii="仿宋_GB2312" w:eastAsia="仿宋_GB2312" w:hint="eastAsia"/>
                      <w:sz w:val="24"/>
                      <w:szCs w:val="24"/>
                    </w:rPr>
                    <w:t>予许可决定</w:t>
                  </w:r>
                </w:p>
                <w:p w:rsidR="00B54CAC" w:rsidRPr="00B54CAC" w:rsidRDefault="00B54CAC"/>
              </w:txbxContent>
            </v:textbox>
          </v:rect>
        </w:pict>
      </w:r>
      <w:r>
        <w:rPr>
          <w:rFonts w:ascii="宋体" w:eastAsia="宋体" w:hAnsi="宋体"/>
          <w:noProof/>
          <w:sz w:val="44"/>
          <w:szCs w:val="44"/>
        </w:rPr>
        <w:pict>
          <v:shape id="_x0000_s2108" type="#_x0000_t32" style="position:absolute;left:0;text-align:left;margin-left:202.5pt;margin-top:250.4pt;width:0;height:30.7pt;z-index:251707392" o:connectortype="straight">
            <v:stroke endarrow="block"/>
          </v:shape>
        </w:pict>
      </w:r>
      <w:r>
        <w:rPr>
          <w:rFonts w:ascii="宋体" w:eastAsia="宋体" w:hAnsi="宋体"/>
          <w:noProof/>
          <w:sz w:val="44"/>
          <w:szCs w:val="44"/>
        </w:rPr>
        <w:pict>
          <v:shape id="_x0000_s2111" type="#_x0000_t32" style="position:absolute;left:0;text-align:left;margin-left:114pt;margin-top:250.4pt;width:171pt;height:0;z-index:251710464" o:connectortype="straight"/>
        </w:pict>
      </w:r>
      <w:r>
        <w:rPr>
          <w:rFonts w:ascii="宋体" w:eastAsia="宋体" w:hAnsi="宋体"/>
          <w:noProof/>
          <w:sz w:val="44"/>
          <w:szCs w:val="44"/>
        </w:rPr>
        <w:pict>
          <v:shape id="_x0000_s2110" type="#_x0000_t32" style="position:absolute;left:0;text-align:left;margin-left:114pt;margin-top:219.7pt;width:0;height:30.7pt;z-index:251709440" o:connectortype="straight">
            <v:stroke endarrow="block"/>
          </v:shape>
        </w:pict>
      </w:r>
      <w:r>
        <w:rPr>
          <w:rFonts w:ascii="宋体" w:eastAsia="宋体" w:hAnsi="宋体"/>
          <w:noProof/>
          <w:sz w:val="44"/>
          <w:szCs w:val="44"/>
        </w:rPr>
        <w:pict>
          <v:shape id="_x0000_s2109" type="#_x0000_t32" style="position:absolute;left:0;text-align:left;margin-left:285pt;margin-top:219.7pt;width:0;height:30.7pt;z-index:251708416" o:connectortype="straight">
            <v:stroke endarrow="block"/>
          </v:shape>
        </w:pict>
      </w:r>
      <w:r>
        <w:rPr>
          <w:rFonts w:ascii="宋体" w:eastAsia="宋体" w:hAnsi="宋体"/>
          <w:noProof/>
          <w:sz w:val="44"/>
          <w:szCs w:val="44"/>
        </w:rPr>
        <w:pict>
          <v:rect id="_x0000_s2106" style="position:absolute;left:0;text-align:left;margin-left:52.5pt;margin-top:145.45pt;width:129pt;height:74.25pt;z-index:251705344">
            <v:textbox>
              <w:txbxContent>
                <w:p w:rsidR="00B54CAC" w:rsidRPr="0075709D" w:rsidRDefault="00B54CAC" w:rsidP="00B54CAC">
                  <w:pPr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进行</w:t>
                  </w:r>
                  <w:r w:rsidRPr="0075709D">
                    <w:rPr>
                      <w:rFonts w:ascii="仿宋_GB2312" w:eastAsia="仿宋_GB2312" w:hint="eastAsia"/>
                      <w:sz w:val="24"/>
                      <w:szCs w:val="24"/>
                    </w:rPr>
                    <w:t>现场</w:t>
                  </w:r>
                  <w:r w:rsidR="0080556D">
                    <w:rPr>
                      <w:rFonts w:ascii="仿宋_GB2312" w:eastAsia="仿宋_GB2312" w:hint="eastAsia"/>
                      <w:sz w:val="24"/>
                      <w:szCs w:val="24"/>
                    </w:rPr>
                    <w:t>核</w:t>
                  </w:r>
                  <w:r w:rsidRPr="0075709D">
                    <w:rPr>
                      <w:rFonts w:ascii="仿宋_GB2312" w:eastAsia="仿宋_GB2312" w:hint="eastAsia"/>
                      <w:sz w:val="24"/>
                      <w:szCs w:val="24"/>
                    </w:rPr>
                    <w:t>查</w:t>
                  </w: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，</w:t>
                  </w:r>
                  <w:r w:rsidRPr="0075709D">
                    <w:rPr>
                      <w:rFonts w:ascii="仿宋_GB2312" w:eastAsia="仿宋_GB2312" w:hint="eastAsia"/>
                      <w:sz w:val="24"/>
                      <w:szCs w:val="24"/>
                    </w:rPr>
                    <w:t>符合法定条件和标准，经审批作出</w:t>
                  </w: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准</w:t>
                  </w:r>
                  <w:r w:rsidRPr="0075709D">
                    <w:rPr>
                      <w:rFonts w:ascii="仿宋_GB2312" w:eastAsia="仿宋_GB2312" w:hint="eastAsia"/>
                      <w:sz w:val="24"/>
                      <w:szCs w:val="24"/>
                    </w:rPr>
                    <w:t>予许可决定</w:t>
                  </w:r>
                </w:p>
                <w:p w:rsidR="00B54CAC" w:rsidRPr="00B54CAC" w:rsidRDefault="00B54CAC"/>
              </w:txbxContent>
            </v:textbox>
          </v:rect>
        </w:pict>
      </w:r>
      <w:r>
        <w:rPr>
          <w:rFonts w:ascii="宋体" w:eastAsia="宋体" w:hAnsi="宋体"/>
          <w:noProof/>
          <w:sz w:val="44"/>
          <w:szCs w:val="44"/>
        </w:rPr>
        <w:pict>
          <v:shape id="_x0000_s2105" type="#_x0000_t32" style="position:absolute;left:0;text-align:left;margin-left:285pt;margin-top:114.75pt;width:0;height:30.7pt;z-index:251704320" o:connectortype="straight">
            <v:stroke endarrow="block"/>
          </v:shape>
        </w:pict>
      </w:r>
      <w:r>
        <w:rPr>
          <w:rFonts w:ascii="宋体" w:eastAsia="宋体" w:hAnsi="宋体"/>
          <w:noProof/>
          <w:sz w:val="44"/>
          <w:szCs w:val="44"/>
        </w:rPr>
        <w:pict>
          <v:shape id="_x0000_s2104" type="#_x0000_t32" style="position:absolute;left:0;text-align:left;margin-left:114pt;margin-top:114.75pt;width:0;height:30.7pt;z-index:251703296" o:connectortype="straight">
            <v:stroke endarrow="block"/>
          </v:shape>
        </w:pict>
      </w:r>
      <w:r>
        <w:rPr>
          <w:rFonts w:ascii="宋体" w:eastAsia="宋体" w:hAnsi="宋体"/>
          <w:noProof/>
          <w:sz w:val="44"/>
          <w:szCs w:val="44"/>
        </w:rPr>
        <w:pict>
          <v:shape id="_x0000_s2103" type="#_x0000_t32" style="position:absolute;left:0;text-align:left;margin-left:114pt;margin-top:114.7pt;width:171pt;height:.05pt;z-index:251702272" o:connectortype="straight"/>
        </w:pict>
      </w:r>
      <w:r>
        <w:rPr>
          <w:rFonts w:ascii="宋体" w:eastAsia="宋体" w:hAnsi="宋体"/>
          <w:noProof/>
          <w:sz w:val="44"/>
          <w:szCs w:val="44"/>
        </w:rPr>
        <w:pict>
          <v:shape id="_x0000_s2099" type="#_x0000_t32" style="position:absolute;left:0;text-align:left;margin-left:93pt;margin-top:53.95pt;width:43.5pt;height:0;flip:x;z-index:251699200" o:connectortype="straight">
            <v:stroke endarrow="block"/>
          </v:shape>
        </w:pict>
      </w:r>
      <w:r>
        <w:rPr>
          <w:rFonts w:ascii="宋体" w:eastAsia="宋体" w:hAnsi="宋体"/>
          <w:noProof/>
          <w:sz w:val="44"/>
          <w:szCs w:val="44"/>
        </w:rPr>
        <w:pict>
          <v:rect id="_x0000_s2097" style="position:absolute;left:0;text-align:left;margin-left:313.5pt;margin-top:23.95pt;width:121.5pt;height:69.75pt;z-index:251698176">
            <v:textbox>
              <w:txbxContent>
                <w:p w:rsidR="00373156" w:rsidRPr="0075709D" w:rsidRDefault="00373156">
                  <w:pPr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75709D">
                    <w:rPr>
                      <w:rFonts w:ascii="仿宋_GB2312" w:eastAsia="仿宋_GB2312" w:hint="eastAsia"/>
                      <w:sz w:val="24"/>
                      <w:szCs w:val="24"/>
                    </w:rPr>
                    <w:t>不符合法定条件和标准，不需要现场</w:t>
                  </w:r>
                  <w:r w:rsidR="0080556D">
                    <w:rPr>
                      <w:rFonts w:ascii="仿宋_GB2312" w:eastAsia="仿宋_GB2312" w:hint="eastAsia"/>
                      <w:sz w:val="24"/>
                      <w:szCs w:val="24"/>
                    </w:rPr>
                    <w:t>核</w:t>
                  </w:r>
                  <w:r w:rsidRPr="0075709D">
                    <w:rPr>
                      <w:rFonts w:ascii="仿宋_GB2312" w:eastAsia="仿宋_GB2312" w:hint="eastAsia"/>
                      <w:sz w:val="24"/>
                      <w:szCs w:val="24"/>
                    </w:rPr>
                    <w:t>查，经审批作出不予许可决定</w:t>
                  </w:r>
                </w:p>
              </w:txbxContent>
            </v:textbox>
          </v:rect>
        </w:pict>
      </w:r>
      <w:r>
        <w:rPr>
          <w:rFonts w:ascii="宋体" w:eastAsia="宋体" w:hAnsi="宋体"/>
          <w:noProof/>
          <w:sz w:val="44"/>
          <w:szCs w:val="44"/>
        </w:rPr>
        <w:pict>
          <v:shape id="_x0000_s2096" type="#_x0000_t32" style="position:absolute;left:0;text-align:left;margin-left:268.5pt;margin-top:53.95pt;width:45pt;height:0;z-index:251697152" o:connectortype="straight">
            <v:stroke endarrow="block"/>
          </v:shape>
        </w:pict>
      </w:r>
      <w:r>
        <w:rPr>
          <w:rFonts w:ascii="宋体" w:eastAsia="宋体" w:hAnsi="宋体"/>
          <w:noProof/>
          <w:sz w:val="44"/>
          <w:szCs w:val="44"/>
        </w:rPr>
        <w:pict>
          <v:rect id="_x0000_s2086" style="position:absolute;left:0;text-align:left;margin-left:136.5pt;margin-top:17.25pt;width:132pt;height:58.8pt;z-index:251687936">
            <v:textbox>
              <w:txbxContent>
                <w:p w:rsidR="0034647A" w:rsidRPr="00F5187F" w:rsidRDefault="00F5187F" w:rsidP="0080556D">
                  <w:pPr>
                    <w:spacing w:line="260" w:lineRule="exact"/>
                    <w:jc w:val="left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F5187F">
                    <w:rPr>
                      <w:rFonts w:ascii="仿宋_GB2312" w:eastAsia="仿宋_GB2312" w:hint="eastAsia"/>
                      <w:sz w:val="24"/>
                      <w:szCs w:val="24"/>
                    </w:rPr>
                    <w:t>对申请材料</w:t>
                  </w:r>
                  <w:r w:rsidR="0080556D">
                    <w:rPr>
                      <w:rFonts w:ascii="仿宋_GB2312" w:eastAsia="仿宋_GB2312" w:hint="eastAsia"/>
                      <w:sz w:val="24"/>
                      <w:szCs w:val="24"/>
                    </w:rPr>
                    <w:t>进行审查，需要对</w:t>
                  </w:r>
                  <w:r w:rsidR="0080556D" w:rsidRPr="00F5187F">
                    <w:rPr>
                      <w:rFonts w:ascii="仿宋_GB2312" w:eastAsia="仿宋_GB2312" w:hint="eastAsia"/>
                      <w:sz w:val="24"/>
                      <w:szCs w:val="24"/>
                    </w:rPr>
                    <w:t>申请材料</w:t>
                  </w:r>
                  <w:r w:rsidRPr="00F5187F">
                    <w:rPr>
                      <w:rFonts w:ascii="仿宋_GB2312" w:eastAsia="仿宋_GB2312" w:hint="eastAsia"/>
                      <w:sz w:val="24"/>
                      <w:szCs w:val="24"/>
                    </w:rPr>
                    <w:t>实质内容进行</w:t>
                  </w:r>
                  <w:r w:rsidR="0080556D">
                    <w:rPr>
                      <w:rFonts w:ascii="仿宋_GB2312" w:eastAsia="仿宋_GB2312" w:hint="eastAsia"/>
                      <w:sz w:val="24"/>
                      <w:szCs w:val="24"/>
                    </w:rPr>
                    <w:t>核实的，进行现场核查</w:t>
                  </w:r>
                </w:p>
              </w:txbxContent>
            </v:textbox>
          </v:rect>
        </w:pict>
      </w:r>
    </w:p>
    <w:sectPr w:rsidR="00630876" w:rsidRPr="005D74DF" w:rsidSect="004D3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A1C" w:rsidRDefault="00F45A1C" w:rsidP="00630876">
      <w:r>
        <w:separator/>
      </w:r>
    </w:p>
  </w:endnote>
  <w:endnote w:type="continuationSeparator" w:id="1">
    <w:p w:rsidR="00F45A1C" w:rsidRDefault="00F45A1C" w:rsidP="00630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A1C" w:rsidRDefault="00F45A1C" w:rsidP="00630876">
      <w:r>
        <w:separator/>
      </w:r>
    </w:p>
  </w:footnote>
  <w:footnote w:type="continuationSeparator" w:id="1">
    <w:p w:rsidR="00F45A1C" w:rsidRDefault="00F45A1C" w:rsidP="006308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0876"/>
    <w:rsid w:val="00014320"/>
    <w:rsid w:val="0008070F"/>
    <w:rsid w:val="00090C8B"/>
    <w:rsid w:val="000949AE"/>
    <w:rsid w:val="000C4C5C"/>
    <w:rsid w:val="00125956"/>
    <w:rsid w:val="001422C5"/>
    <w:rsid w:val="00176186"/>
    <w:rsid w:val="001836C5"/>
    <w:rsid w:val="0034647A"/>
    <w:rsid w:val="00373156"/>
    <w:rsid w:val="00497B77"/>
    <w:rsid w:val="004D33CA"/>
    <w:rsid w:val="005D74DF"/>
    <w:rsid w:val="00630876"/>
    <w:rsid w:val="006512E0"/>
    <w:rsid w:val="00694BF1"/>
    <w:rsid w:val="006F49B3"/>
    <w:rsid w:val="00756A41"/>
    <w:rsid w:val="0075709D"/>
    <w:rsid w:val="007D08DD"/>
    <w:rsid w:val="0080556D"/>
    <w:rsid w:val="00846B72"/>
    <w:rsid w:val="008C4545"/>
    <w:rsid w:val="009A5F15"/>
    <w:rsid w:val="00B54CAC"/>
    <w:rsid w:val="00D21353"/>
    <w:rsid w:val="00DA6A92"/>
    <w:rsid w:val="00DD3DC7"/>
    <w:rsid w:val="00E90107"/>
    <w:rsid w:val="00EF759F"/>
    <w:rsid w:val="00F45A1C"/>
    <w:rsid w:val="00F46104"/>
    <w:rsid w:val="00F5187F"/>
    <w:rsid w:val="00F8118B"/>
    <w:rsid w:val="00FF5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  <o:rules v:ext="edit">
        <o:r id="V:Rule26" type="connector" idref="#_x0000_s2102"/>
        <o:r id="V:Rule27" type="connector" idref="#_x0000_s2111"/>
        <o:r id="V:Rule28" type="connector" idref="#_x0000_s2103"/>
        <o:r id="V:Rule29" type="connector" idref="#_x0000_s2109"/>
        <o:r id="V:Rule30" type="connector" idref="#_x0000_s2070"/>
        <o:r id="V:Rule31" type="connector" idref="#_x0000_s2059"/>
        <o:r id="V:Rule32" type="connector" idref="#_x0000_s2116"/>
        <o:r id="V:Rule33" type="connector" idref="#_x0000_s2108"/>
        <o:r id="V:Rule34" type="connector" idref="#_x0000_s2099"/>
        <o:r id="V:Rule35" type="connector" idref="#_x0000_s2115"/>
        <o:r id="V:Rule36" type="connector" idref="#_x0000_s2125"/>
        <o:r id="V:Rule37" type="connector" idref="#_x0000_s2104"/>
        <o:r id="V:Rule38" type="connector" idref="#_x0000_s2105"/>
        <o:r id="V:Rule39" type="connector" idref="#_x0000_s2114"/>
        <o:r id="V:Rule40" type="connector" idref="#_x0000_s2071"/>
        <o:r id="V:Rule41" type="connector" idref="#_x0000_s2094"/>
        <o:r id="V:Rule42" type="connector" idref="#_x0000_s2118"/>
        <o:r id="V:Rule43" type="connector" idref="#_x0000_s2072"/>
        <o:r id="V:Rule44" type="connector" idref="#_x0000_s2110"/>
        <o:r id="V:Rule45" type="connector" idref="#_x0000_s2074"/>
        <o:r id="V:Rule46" type="connector" idref="#_x0000_s2117"/>
        <o:r id="V:Rule47" type="connector" idref="#_x0000_s2096"/>
        <o:r id="V:Rule48" type="connector" idref="#_x0000_s2095"/>
        <o:r id="V:Rule49" type="connector" idref="#_x0000_s2073"/>
        <o:r id="V:Rule50" type="connector" idref="#_x0000_s21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3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0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08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0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08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10</Words>
  <Characters>57</Characters>
  <Application>Microsoft Office Word</Application>
  <DocSecurity>0</DocSecurity>
  <Lines>1</Lines>
  <Paragraphs>1</Paragraphs>
  <ScaleCrop>false</ScaleCrop>
  <Company>微软中国</Company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</cp:lastModifiedBy>
  <cp:revision>16</cp:revision>
  <dcterms:created xsi:type="dcterms:W3CDTF">2021-06-02T08:51:00Z</dcterms:created>
  <dcterms:modified xsi:type="dcterms:W3CDTF">2021-07-12T01:06:00Z</dcterms:modified>
</cp:coreProperties>
</file>